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6EFD" w14:textId="34B1851D" w:rsidR="00C771AA" w:rsidRDefault="004C466C">
      <w:r>
        <w:rPr>
          <w:noProof/>
        </w:rPr>
        <w:drawing>
          <wp:anchor distT="0" distB="0" distL="114300" distR="114300" simplePos="0" relativeHeight="251658240" behindDoc="0" locked="0" layoutInCell="1" allowOverlap="1" wp14:anchorId="194C71D8" wp14:editId="1D9EEEAB">
            <wp:simplePos x="0" y="0"/>
            <wp:positionH relativeFrom="column">
              <wp:posOffset>1270</wp:posOffset>
            </wp:positionH>
            <wp:positionV relativeFrom="paragraph">
              <wp:posOffset>0</wp:posOffset>
            </wp:positionV>
            <wp:extent cx="1181819" cy="82108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year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819" cy="821082"/>
                    </a:xfrm>
                    <a:prstGeom prst="rect">
                      <a:avLst/>
                    </a:prstGeom>
                  </pic:spPr>
                </pic:pic>
              </a:graphicData>
            </a:graphic>
            <wp14:sizeRelH relativeFrom="page">
              <wp14:pctWidth>0</wp14:pctWidth>
            </wp14:sizeRelH>
            <wp14:sizeRelV relativeFrom="page">
              <wp14:pctHeight>0</wp14:pctHeight>
            </wp14:sizeRelV>
          </wp:anchor>
        </w:drawing>
      </w:r>
    </w:p>
    <w:p w14:paraId="1E91D972" w14:textId="77777777" w:rsidR="00C771AA" w:rsidRPr="004C466C" w:rsidRDefault="00550B03" w:rsidP="00C771AA">
      <w:pPr>
        <w:jc w:val="center"/>
        <w:rPr>
          <w:color w:val="000000" w:themeColor="text1"/>
          <w:sz w:val="32"/>
          <w:szCs w:val="32"/>
        </w:rPr>
      </w:pPr>
      <w:r w:rsidRPr="004C466C">
        <w:rPr>
          <w:color w:val="000000" w:themeColor="text1"/>
          <w:sz w:val="32"/>
          <w:szCs w:val="32"/>
        </w:rPr>
        <w:t xml:space="preserve">Jim </w:t>
      </w:r>
      <w:proofErr w:type="spellStart"/>
      <w:r w:rsidRPr="004C466C">
        <w:rPr>
          <w:color w:val="000000" w:themeColor="text1"/>
          <w:sz w:val="32"/>
          <w:szCs w:val="32"/>
        </w:rPr>
        <w:t>Koerschen</w:t>
      </w:r>
      <w:proofErr w:type="spellEnd"/>
      <w:r w:rsidR="00C771AA" w:rsidRPr="004C466C">
        <w:rPr>
          <w:color w:val="000000" w:themeColor="text1"/>
          <w:sz w:val="32"/>
          <w:szCs w:val="32"/>
        </w:rPr>
        <w:t xml:space="preserve"> Award Proposal</w:t>
      </w:r>
    </w:p>
    <w:p w14:paraId="5C4FB5B7" w14:textId="77777777" w:rsidR="00C771AA" w:rsidRPr="004C466C" w:rsidRDefault="00C771AA" w:rsidP="00C771AA">
      <w:pPr>
        <w:jc w:val="center"/>
        <w:rPr>
          <w:color w:val="000000" w:themeColor="text1"/>
          <w:sz w:val="32"/>
          <w:szCs w:val="32"/>
        </w:rPr>
      </w:pPr>
      <w:r w:rsidRPr="004C466C">
        <w:rPr>
          <w:color w:val="000000" w:themeColor="text1"/>
          <w:sz w:val="32"/>
          <w:szCs w:val="32"/>
        </w:rPr>
        <w:t xml:space="preserve">Preliminary </w:t>
      </w:r>
      <w:r w:rsidR="00FE0069" w:rsidRPr="004C466C">
        <w:rPr>
          <w:color w:val="000000" w:themeColor="text1"/>
          <w:sz w:val="32"/>
          <w:szCs w:val="32"/>
        </w:rPr>
        <w:t>Notice Form</w:t>
      </w:r>
    </w:p>
    <w:p w14:paraId="78FB1C5F" w14:textId="7536E8C4" w:rsidR="00F030B2" w:rsidRPr="004C466C" w:rsidRDefault="00F030B2">
      <w:pPr>
        <w:rPr>
          <w:color w:val="000000" w:themeColor="text1"/>
        </w:rPr>
      </w:pPr>
    </w:p>
    <w:p w14:paraId="28E44D23" w14:textId="77777777" w:rsidR="004C466C" w:rsidRDefault="004C466C">
      <w:bookmarkStart w:id="0" w:name="_GoBack"/>
      <w:bookmarkEnd w:id="0"/>
    </w:p>
    <w:p w14:paraId="547C621F" w14:textId="77777777" w:rsidR="00F030B2" w:rsidRDefault="00D6125F">
      <w:r>
        <w:t xml:space="preserve">The </w:t>
      </w:r>
      <w:proofErr w:type="spellStart"/>
      <w:r>
        <w:t>Koerschen</w:t>
      </w:r>
      <w:proofErr w:type="spellEnd"/>
      <w:r>
        <w:t xml:space="preserve"> Award for Innovation in Schools may mesh well with CAS or other forms of student leadership within your school. The ACAMIS Board has established one award of US$ 2500 which is meant to provide funding specifically for the selected project. </w:t>
      </w:r>
      <w:r w:rsidR="0004744C">
        <w:t xml:space="preserve">The </w:t>
      </w:r>
      <w:r w:rsidR="00C24133">
        <w:t>o</w:t>
      </w:r>
      <w:r w:rsidR="00550B03">
        <w:t xml:space="preserve">ne </w:t>
      </w:r>
      <w:r w:rsidR="0004744C">
        <w:t xml:space="preserve">project selected </w:t>
      </w:r>
      <w:r w:rsidR="00550B03">
        <w:t xml:space="preserve">will be announced at the Opening Session of the Spring Conference </w:t>
      </w:r>
      <w:r w:rsidR="00FE0069">
        <w:t>each year</w:t>
      </w:r>
      <w:r w:rsidR="00550B03">
        <w:t>.</w:t>
      </w:r>
    </w:p>
    <w:p w14:paraId="42CD119C" w14:textId="77777777" w:rsidR="00C771AA" w:rsidRDefault="00C771AA"/>
    <w:p w14:paraId="5029590D" w14:textId="77777777" w:rsidR="00C771AA" w:rsidRDefault="00550B03">
      <w:r>
        <w:t>T</w:t>
      </w:r>
      <w:r w:rsidR="00C771AA">
        <w:t xml:space="preserve">his preliminary </w:t>
      </w:r>
      <w:r w:rsidR="00FE0069">
        <w:t>notice form</w:t>
      </w:r>
      <w:r w:rsidR="00C771AA">
        <w:t xml:space="preserve"> is </w:t>
      </w:r>
      <w:r w:rsidR="00FE0069">
        <w:t>important</w:t>
      </w:r>
      <w:r w:rsidR="00C771AA">
        <w:t xml:space="preserve"> for ACAMIS to know </w:t>
      </w:r>
      <w:r w:rsidR="00C24133">
        <w:t>which schools plan to participate</w:t>
      </w:r>
      <w:r w:rsidR="00C771AA">
        <w:t xml:space="preserve">.  </w:t>
      </w:r>
      <w:r w:rsidR="00C24133">
        <w:t>T</w:t>
      </w:r>
      <w:r w:rsidR="00C771AA">
        <w:t xml:space="preserve">he actual proposal will be evaluated on the merit of the concept. </w:t>
      </w:r>
      <w:r w:rsidR="00F92B47">
        <w:t xml:space="preserve">This means that a proposed project need not already be in </w:t>
      </w:r>
      <w:proofErr w:type="gramStart"/>
      <w:r w:rsidR="00F92B47">
        <w:t>place, but</w:t>
      </w:r>
      <w:proofErr w:type="gramEnd"/>
      <w:r w:rsidR="00F92B47">
        <w:t xml:space="preserve"> can be implemented after submission of the proposal when the outcome of the Award is known. </w:t>
      </w:r>
      <w:r w:rsidR="004029DD">
        <w:t>P</w:t>
      </w:r>
      <w:r w:rsidR="00C771AA">
        <w:t xml:space="preserve">rojects that are already underway are also eligible for consideration. </w:t>
      </w:r>
      <w:r w:rsidR="001B5712">
        <w:t xml:space="preserve">The best projects are those that </w:t>
      </w:r>
      <w:r w:rsidR="004029DD">
        <w:t>are sustainable</w:t>
      </w:r>
      <w:r w:rsidR="001B5712">
        <w:t xml:space="preserve"> over time by other students moving up in school. As it can take up to two years for a project to start, a project is best proposed by students in grades 9-11 or years 10-12.</w:t>
      </w:r>
      <w:r w:rsidR="00D73B69">
        <w:t xml:space="preserve"> File the preliminary application as soon as possible and when the proposal is ready, submit the online application </w:t>
      </w:r>
    </w:p>
    <w:p w14:paraId="5D4A1738" w14:textId="77777777" w:rsidR="001B5712" w:rsidRDefault="001B5712"/>
    <w:p w14:paraId="7E69B4D4" w14:textId="77777777" w:rsidR="00F92B47" w:rsidRDefault="00F92B47"/>
    <w:p w14:paraId="384B2207" w14:textId="77777777" w:rsidR="001B5712" w:rsidRPr="001B5712" w:rsidRDefault="001B5712">
      <w:pPr>
        <w:rPr>
          <w:u w:val="single"/>
        </w:rPr>
      </w:pPr>
      <w:r>
        <w:rPr>
          <w:u w:val="single"/>
        </w:rPr>
        <w:tab/>
      </w:r>
      <w:r>
        <w:rPr>
          <w:u w:val="single"/>
        </w:rPr>
        <w:tab/>
      </w:r>
      <w:r w:rsidR="00D73B69">
        <w:rPr>
          <w:u w:val="single"/>
        </w:rPr>
        <w:tab/>
      </w:r>
      <w:r w:rsidR="00D73B69">
        <w:rPr>
          <w:u w:val="single"/>
        </w:rPr>
        <w:tab/>
      </w:r>
      <w:r w:rsidR="00D73B69">
        <w:rPr>
          <w:u w:val="single"/>
        </w:rPr>
        <w:tab/>
      </w:r>
      <w:r w:rsidR="00D73B69">
        <w:rPr>
          <w:u w:val="single"/>
        </w:rPr>
        <w:tab/>
      </w:r>
      <w:r w:rsidR="00D73B69">
        <w:rPr>
          <w:u w:val="single"/>
        </w:rPr>
        <w:tab/>
      </w:r>
      <w:r w:rsidR="00D73B69">
        <w:rPr>
          <w:u w:val="single"/>
        </w:rPr>
        <w:tab/>
      </w:r>
      <w:r w:rsidR="00D73B69">
        <w:rPr>
          <w:u w:val="single"/>
        </w:rPr>
        <w:tab/>
      </w:r>
      <w:r w:rsidR="00D73B69">
        <w:rPr>
          <w:u w:val="single"/>
        </w:rPr>
        <w:tab/>
      </w:r>
      <w:r w:rsidR="00D73B69">
        <w:rPr>
          <w:u w:val="single"/>
        </w:rPr>
        <w:tab/>
      </w:r>
      <w:r w:rsidR="00D73B69">
        <w:rPr>
          <w:u w:val="single"/>
        </w:rPr>
        <w:tab/>
      </w:r>
    </w:p>
    <w:p w14:paraId="35652782" w14:textId="77777777" w:rsidR="00C771AA" w:rsidRDefault="001B5712">
      <w:r>
        <w:t>Name of ACAMIS Member School</w:t>
      </w:r>
    </w:p>
    <w:p w14:paraId="04A96C37" w14:textId="77777777" w:rsidR="001B5712" w:rsidRDefault="001B5712"/>
    <w:p w14:paraId="72A9201E" w14:textId="77777777" w:rsidR="001B5712" w:rsidRDefault="001B5712"/>
    <w:p w14:paraId="5D420A32" w14:textId="77777777" w:rsidR="001B5712" w:rsidRPr="00D73B69" w:rsidRDefault="001B5712">
      <w:pPr>
        <w:rPr>
          <w:u w:val="single"/>
        </w:rPr>
      </w:pPr>
      <w:r>
        <w:rPr>
          <w:u w:val="single"/>
        </w:rPr>
        <w:tab/>
      </w:r>
      <w:r>
        <w:rPr>
          <w:u w:val="single"/>
        </w:rPr>
        <w:tab/>
      </w:r>
      <w:r>
        <w:rPr>
          <w:u w:val="single"/>
        </w:rPr>
        <w:tab/>
      </w:r>
      <w:r>
        <w:rPr>
          <w:u w:val="single"/>
        </w:rPr>
        <w:tab/>
      </w:r>
      <w:r>
        <w:rPr>
          <w:u w:val="single"/>
        </w:rPr>
        <w:tab/>
      </w:r>
      <w:r>
        <w:rPr>
          <w:u w:val="single"/>
        </w:rPr>
        <w:tab/>
      </w:r>
      <w:r w:rsidR="00D73B69">
        <w:tab/>
      </w:r>
      <w:r w:rsidR="00D73B69">
        <w:rPr>
          <w:u w:val="single"/>
        </w:rPr>
        <w:tab/>
      </w:r>
      <w:r w:rsidR="00D73B69">
        <w:rPr>
          <w:u w:val="single"/>
        </w:rPr>
        <w:tab/>
      </w:r>
      <w:r w:rsidR="00D73B69">
        <w:rPr>
          <w:u w:val="single"/>
        </w:rPr>
        <w:tab/>
      </w:r>
      <w:r w:rsidR="00D73B69">
        <w:rPr>
          <w:u w:val="single"/>
        </w:rPr>
        <w:tab/>
      </w:r>
      <w:r w:rsidR="00D73B69">
        <w:rPr>
          <w:u w:val="single"/>
        </w:rPr>
        <w:tab/>
      </w:r>
    </w:p>
    <w:p w14:paraId="498DFE33" w14:textId="77777777" w:rsidR="001B5712" w:rsidRDefault="00D73B69">
      <w:r>
        <w:t xml:space="preserve">Print </w:t>
      </w:r>
      <w:r w:rsidR="001B5712">
        <w:t>Name of Teacher Sponsor or Organizer</w:t>
      </w:r>
      <w:r>
        <w:tab/>
      </w:r>
      <w:r>
        <w:tab/>
      </w:r>
      <w:r w:rsidR="004029DD">
        <w:t>E</w:t>
      </w:r>
      <w:r>
        <w:t>mail address of sponsor or organizer</w:t>
      </w:r>
    </w:p>
    <w:p w14:paraId="675DC2CA" w14:textId="77777777" w:rsidR="00D73B69" w:rsidRDefault="00D73B69"/>
    <w:p w14:paraId="1306BE8A" w14:textId="77777777" w:rsidR="00A92165" w:rsidRDefault="00D73B69">
      <w:r>
        <w:t>These projects serve as e</w:t>
      </w:r>
      <w:r w:rsidR="007948EF">
        <w:t>xamples of p</w:t>
      </w:r>
      <w:r>
        <w:t xml:space="preserve">reviously funded </w:t>
      </w:r>
      <w:proofErr w:type="spellStart"/>
      <w:r w:rsidR="00A92165">
        <w:t>Koerschen</w:t>
      </w:r>
      <w:proofErr w:type="spellEnd"/>
      <w:r>
        <w:t xml:space="preserve"> Awards </w:t>
      </w:r>
      <w:r w:rsidR="00A92165">
        <w:t xml:space="preserve">in its first two years </w:t>
      </w:r>
      <w:r>
        <w:t xml:space="preserve">and are not meant to be </w:t>
      </w:r>
      <w:r w:rsidR="00F92B47">
        <w:t xml:space="preserve">categories or </w:t>
      </w:r>
      <w:r>
        <w:t>suggestions for your group.</w:t>
      </w:r>
    </w:p>
    <w:p w14:paraId="04C870FB" w14:textId="77777777" w:rsidR="00A92165" w:rsidRDefault="00A92165" w:rsidP="00A92165">
      <w:pPr>
        <w:autoSpaceDE w:val="0"/>
        <w:autoSpaceDN w:val="0"/>
        <w:adjustRightInd w:val="0"/>
        <w:rPr>
          <w:rFonts w:cstheme="minorHAnsi"/>
        </w:rPr>
      </w:pPr>
    </w:p>
    <w:p w14:paraId="18A2ED2E" w14:textId="77777777" w:rsidR="0004744C" w:rsidRPr="0004744C" w:rsidRDefault="00A92165" w:rsidP="0004744C">
      <w:pPr>
        <w:autoSpaceDE w:val="0"/>
        <w:autoSpaceDN w:val="0"/>
        <w:adjustRightInd w:val="0"/>
        <w:rPr>
          <w:rFonts w:cstheme="minorHAnsi"/>
        </w:rPr>
      </w:pPr>
      <w:r w:rsidRPr="00A92165">
        <w:rPr>
          <w:rFonts w:cstheme="minorHAnsi"/>
          <w:b/>
        </w:rPr>
        <w:t>2017: Beijing City International School:</w:t>
      </w:r>
      <w:r>
        <w:rPr>
          <w:rFonts w:cstheme="minorHAnsi"/>
          <w:b/>
        </w:rPr>
        <w:t xml:space="preserve"> </w:t>
      </w:r>
      <w:r w:rsidR="0004744C" w:rsidRPr="0004744C">
        <w:rPr>
          <w:rFonts w:cstheme="minorHAnsi"/>
        </w:rPr>
        <w:t>A team of four BCIS Students dedicated</w:t>
      </w:r>
      <w:r w:rsidR="0004744C">
        <w:rPr>
          <w:rFonts w:cstheme="minorHAnsi"/>
        </w:rPr>
        <w:t xml:space="preserve"> themselves to </w:t>
      </w:r>
    </w:p>
    <w:p w14:paraId="3D71C6B1" w14:textId="77777777" w:rsidR="0004744C" w:rsidRPr="0004744C" w:rsidRDefault="00C24133" w:rsidP="0004744C">
      <w:pPr>
        <w:autoSpaceDE w:val="0"/>
        <w:autoSpaceDN w:val="0"/>
        <w:adjustRightInd w:val="0"/>
        <w:rPr>
          <w:rFonts w:cstheme="minorHAnsi"/>
        </w:rPr>
      </w:pPr>
      <w:r>
        <w:rPr>
          <w:rFonts w:cstheme="minorHAnsi"/>
        </w:rPr>
        <w:t>c</w:t>
      </w:r>
      <w:r w:rsidR="0004744C" w:rsidRPr="0004744C">
        <w:rPr>
          <w:rFonts w:cstheme="minorHAnsi"/>
        </w:rPr>
        <w:t>re</w:t>
      </w:r>
      <w:r w:rsidR="0004744C">
        <w:rPr>
          <w:rFonts w:cstheme="minorHAnsi"/>
        </w:rPr>
        <w:t xml:space="preserve">ating </w:t>
      </w:r>
      <w:r w:rsidR="0004744C" w:rsidRPr="0004744C">
        <w:rPr>
          <w:rFonts w:cstheme="minorHAnsi"/>
        </w:rPr>
        <w:t>a</w:t>
      </w:r>
      <w:r w:rsidR="0004744C">
        <w:rPr>
          <w:rFonts w:cstheme="minorHAnsi"/>
        </w:rPr>
        <w:t xml:space="preserve"> </w:t>
      </w:r>
      <w:r w:rsidR="0004744C" w:rsidRPr="0004744C">
        <w:rPr>
          <w:rFonts w:cstheme="minorHAnsi"/>
        </w:rPr>
        <w:t>free</w:t>
      </w:r>
      <w:r w:rsidR="0004744C">
        <w:rPr>
          <w:rFonts w:cstheme="minorHAnsi"/>
        </w:rPr>
        <w:t xml:space="preserve"> </w:t>
      </w:r>
      <w:r w:rsidR="0004744C" w:rsidRPr="0004744C">
        <w:rPr>
          <w:rFonts w:cstheme="minorHAnsi"/>
        </w:rPr>
        <w:t>platform</w:t>
      </w:r>
      <w:r w:rsidR="0004744C">
        <w:rPr>
          <w:rFonts w:cstheme="minorHAnsi"/>
        </w:rPr>
        <w:t xml:space="preserve"> </w:t>
      </w:r>
      <w:r w:rsidR="0004744C" w:rsidRPr="0004744C">
        <w:rPr>
          <w:rFonts w:cstheme="minorHAnsi"/>
        </w:rPr>
        <w:t>for</w:t>
      </w:r>
      <w:r w:rsidR="0004744C">
        <w:rPr>
          <w:rFonts w:cstheme="minorHAnsi"/>
        </w:rPr>
        <w:t xml:space="preserve"> </w:t>
      </w:r>
      <w:r w:rsidR="0004744C" w:rsidRPr="0004744C">
        <w:rPr>
          <w:rFonts w:cstheme="minorHAnsi"/>
        </w:rPr>
        <w:t>high</w:t>
      </w:r>
      <w:r w:rsidR="0004744C">
        <w:rPr>
          <w:rFonts w:cstheme="minorHAnsi"/>
        </w:rPr>
        <w:t xml:space="preserve"> </w:t>
      </w:r>
      <w:r w:rsidR="0004744C" w:rsidRPr="0004744C">
        <w:rPr>
          <w:rFonts w:cstheme="minorHAnsi"/>
        </w:rPr>
        <w:t>school</w:t>
      </w:r>
      <w:r w:rsidR="0004744C">
        <w:rPr>
          <w:rFonts w:cstheme="minorHAnsi"/>
        </w:rPr>
        <w:t xml:space="preserve"> </w:t>
      </w:r>
      <w:r w:rsidR="0004744C" w:rsidRPr="0004744C">
        <w:rPr>
          <w:rFonts w:cstheme="minorHAnsi"/>
        </w:rPr>
        <w:t>students</w:t>
      </w:r>
      <w:r w:rsidR="0004744C">
        <w:rPr>
          <w:rFonts w:cstheme="minorHAnsi"/>
        </w:rPr>
        <w:t xml:space="preserve"> </w:t>
      </w:r>
      <w:r w:rsidR="0004744C" w:rsidRPr="0004744C">
        <w:rPr>
          <w:rFonts w:cstheme="minorHAnsi"/>
        </w:rPr>
        <w:t>to</w:t>
      </w:r>
      <w:r w:rsidR="0004744C">
        <w:rPr>
          <w:rFonts w:cstheme="minorHAnsi"/>
        </w:rPr>
        <w:t xml:space="preserve"> </w:t>
      </w:r>
      <w:r w:rsidR="0004744C" w:rsidRPr="0004744C">
        <w:rPr>
          <w:rFonts w:cstheme="minorHAnsi"/>
        </w:rPr>
        <w:t>access</w:t>
      </w:r>
      <w:r w:rsidR="0004744C">
        <w:rPr>
          <w:rFonts w:cstheme="minorHAnsi"/>
        </w:rPr>
        <w:t xml:space="preserve"> </w:t>
      </w:r>
      <w:r w:rsidR="0004744C" w:rsidRPr="0004744C">
        <w:rPr>
          <w:rFonts w:cstheme="minorHAnsi"/>
        </w:rPr>
        <w:t>professional</w:t>
      </w:r>
      <w:r w:rsidR="0004744C">
        <w:rPr>
          <w:rFonts w:cstheme="minorHAnsi"/>
        </w:rPr>
        <w:t xml:space="preserve"> hands</w:t>
      </w:r>
      <w:r w:rsidR="0004744C" w:rsidRPr="0004744C">
        <w:rPr>
          <w:rFonts w:cstheme="minorHAnsi"/>
        </w:rPr>
        <w:t>‐on</w:t>
      </w:r>
      <w:r w:rsidR="0004744C">
        <w:rPr>
          <w:rFonts w:cstheme="minorHAnsi"/>
        </w:rPr>
        <w:t xml:space="preserve"> </w:t>
      </w:r>
      <w:r w:rsidR="0004744C" w:rsidRPr="0004744C">
        <w:rPr>
          <w:rFonts w:cstheme="minorHAnsi"/>
        </w:rPr>
        <w:t>business</w:t>
      </w:r>
    </w:p>
    <w:p w14:paraId="50E04AFE" w14:textId="77777777" w:rsidR="0004744C" w:rsidRPr="0004744C" w:rsidRDefault="00C24133" w:rsidP="0004744C">
      <w:pPr>
        <w:autoSpaceDE w:val="0"/>
        <w:autoSpaceDN w:val="0"/>
        <w:adjustRightInd w:val="0"/>
        <w:rPr>
          <w:rFonts w:cstheme="minorHAnsi"/>
        </w:rPr>
      </w:pPr>
      <w:r>
        <w:rPr>
          <w:rFonts w:cstheme="minorHAnsi"/>
        </w:rPr>
        <w:t>e</w:t>
      </w:r>
      <w:r w:rsidR="0004744C">
        <w:rPr>
          <w:rFonts w:cstheme="minorHAnsi"/>
        </w:rPr>
        <w:t xml:space="preserve">ducation </w:t>
      </w:r>
      <w:r w:rsidR="0004744C" w:rsidRPr="0004744C">
        <w:rPr>
          <w:rFonts w:cstheme="minorHAnsi"/>
        </w:rPr>
        <w:t>and</w:t>
      </w:r>
      <w:r w:rsidR="0004744C">
        <w:rPr>
          <w:rFonts w:cstheme="minorHAnsi"/>
        </w:rPr>
        <w:t xml:space="preserve"> </w:t>
      </w:r>
      <w:r w:rsidR="0004744C" w:rsidRPr="0004744C">
        <w:rPr>
          <w:rFonts w:cstheme="minorHAnsi"/>
        </w:rPr>
        <w:t>to</w:t>
      </w:r>
      <w:r w:rsidR="0004744C">
        <w:rPr>
          <w:rFonts w:cstheme="minorHAnsi"/>
        </w:rPr>
        <w:t xml:space="preserve"> </w:t>
      </w:r>
      <w:r w:rsidR="0004744C" w:rsidRPr="0004744C">
        <w:rPr>
          <w:rFonts w:cstheme="minorHAnsi"/>
        </w:rPr>
        <w:t>connect</w:t>
      </w:r>
      <w:r w:rsidR="0004744C">
        <w:rPr>
          <w:rFonts w:cstheme="minorHAnsi"/>
        </w:rPr>
        <w:t xml:space="preserve"> </w:t>
      </w:r>
      <w:r w:rsidR="0004744C" w:rsidRPr="0004744C">
        <w:rPr>
          <w:rFonts w:cstheme="minorHAnsi"/>
        </w:rPr>
        <w:t>with</w:t>
      </w:r>
      <w:r w:rsidR="0004744C">
        <w:rPr>
          <w:rFonts w:cstheme="minorHAnsi"/>
        </w:rPr>
        <w:t xml:space="preserve"> </w:t>
      </w:r>
      <w:r w:rsidR="0004744C" w:rsidRPr="0004744C">
        <w:rPr>
          <w:rFonts w:cstheme="minorHAnsi"/>
        </w:rPr>
        <w:t>successful</w:t>
      </w:r>
      <w:r w:rsidR="0004744C">
        <w:rPr>
          <w:rFonts w:cstheme="minorHAnsi"/>
        </w:rPr>
        <w:t xml:space="preserve"> </w:t>
      </w:r>
      <w:r w:rsidR="0004744C" w:rsidRPr="0004744C">
        <w:rPr>
          <w:rFonts w:cstheme="minorHAnsi"/>
        </w:rPr>
        <w:t>entrepreneurs,</w:t>
      </w:r>
      <w:r w:rsidR="0004744C">
        <w:rPr>
          <w:rFonts w:cstheme="minorHAnsi"/>
        </w:rPr>
        <w:t xml:space="preserve"> experienced </w:t>
      </w:r>
      <w:r w:rsidR="0004744C" w:rsidRPr="0004744C">
        <w:rPr>
          <w:rFonts w:cstheme="minorHAnsi"/>
        </w:rPr>
        <w:t>investors</w:t>
      </w:r>
      <w:r w:rsidR="0004744C">
        <w:rPr>
          <w:rFonts w:cstheme="minorHAnsi"/>
        </w:rPr>
        <w:t xml:space="preserve"> </w:t>
      </w:r>
      <w:r w:rsidR="0004744C" w:rsidRPr="0004744C">
        <w:rPr>
          <w:rFonts w:cstheme="minorHAnsi"/>
        </w:rPr>
        <w:t>and</w:t>
      </w:r>
      <w:r w:rsidR="0004744C">
        <w:rPr>
          <w:rFonts w:cstheme="minorHAnsi"/>
        </w:rPr>
        <w:t xml:space="preserve"> </w:t>
      </w:r>
      <w:r w:rsidR="0004744C" w:rsidRPr="0004744C">
        <w:rPr>
          <w:rFonts w:cstheme="minorHAnsi"/>
        </w:rPr>
        <w:t>business</w:t>
      </w:r>
    </w:p>
    <w:p w14:paraId="47A9D22E" w14:textId="77777777" w:rsidR="00A92165" w:rsidRDefault="0004744C" w:rsidP="0004744C">
      <w:pPr>
        <w:autoSpaceDE w:val="0"/>
        <w:autoSpaceDN w:val="0"/>
        <w:adjustRightInd w:val="0"/>
        <w:rPr>
          <w:rFonts w:cstheme="minorHAnsi"/>
        </w:rPr>
      </w:pPr>
      <w:r>
        <w:rPr>
          <w:rFonts w:cstheme="minorHAnsi"/>
        </w:rPr>
        <w:t>experts.</w:t>
      </w:r>
      <w:r w:rsidR="00C24133">
        <w:rPr>
          <w:rFonts w:cstheme="minorHAnsi"/>
        </w:rPr>
        <w:t xml:space="preserve"> Their </w:t>
      </w:r>
      <w:r w:rsidRPr="0004744C">
        <w:rPr>
          <w:rFonts w:cstheme="minorHAnsi"/>
        </w:rPr>
        <w:t>goal</w:t>
      </w:r>
      <w:r w:rsidR="00C24133">
        <w:rPr>
          <w:rFonts w:cstheme="minorHAnsi"/>
        </w:rPr>
        <w:t xml:space="preserve"> was to create a vigorous, self-sustaining network for young entrepreneurs, innovators, and business mentors that others can draw upon for advice. The award money was used to promote the project within ACAMIS and </w:t>
      </w:r>
      <w:r w:rsidR="00504ADF">
        <w:rPr>
          <w:rFonts w:cstheme="minorHAnsi"/>
        </w:rPr>
        <w:t>in</w:t>
      </w:r>
      <w:r w:rsidR="00C24133">
        <w:rPr>
          <w:rFonts w:cstheme="minorHAnsi"/>
        </w:rPr>
        <w:t xml:space="preserve"> East Asia. </w:t>
      </w:r>
    </w:p>
    <w:p w14:paraId="58F11BBB" w14:textId="77777777" w:rsidR="00F92B47" w:rsidRDefault="00F92B47" w:rsidP="0004744C">
      <w:pPr>
        <w:autoSpaceDE w:val="0"/>
        <w:autoSpaceDN w:val="0"/>
        <w:adjustRightInd w:val="0"/>
        <w:rPr>
          <w:rFonts w:cstheme="minorHAnsi"/>
        </w:rPr>
      </w:pPr>
    </w:p>
    <w:p w14:paraId="34C1B9CA" w14:textId="77777777" w:rsidR="00F92B47" w:rsidRPr="004029DD" w:rsidRDefault="00F92B47" w:rsidP="0004744C">
      <w:pPr>
        <w:autoSpaceDE w:val="0"/>
        <w:autoSpaceDN w:val="0"/>
        <w:adjustRightInd w:val="0"/>
        <w:rPr>
          <w:rFonts w:cstheme="minorHAnsi"/>
        </w:rPr>
      </w:pPr>
      <w:r w:rsidRPr="00A92165">
        <w:rPr>
          <w:b/>
        </w:rPr>
        <w:t>2016: Concordia International School</w:t>
      </w:r>
      <w:r>
        <w:t xml:space="preserve">: </w:t>
      </w:r>
      <w:r w:rsidRPr="00A92165">
        <w:rPr>
          <w:rFonts w:cstheme="minorHAnsi"/>
        </w:rPr>
        <w:t>Concordia’</w:t>
      </w:r>
      <w:r>
        <w:rPr>
          <w:rFonts w:cstheme="minorHAnsi"/>
        </w:rPr>
        <w:t xml:space="preserve">s social entrepreneurship class started their social </w:t>
      </w:r>
      <w:r w:rsidRPr="00A92165">
        <w:rPr>
          <w:rFonts w:cstheme="minorHAnsi"/>
        </w:rPr>
        <w:t>e</w:t>
      </w:r>
      <w:r>
        <w:rPr>
          <w:rFonts w:cstheme="minorHAnsi"/>
        </w:rPr>
        <w:t xml:space="preserve">nterprise entitled Third Culture Coffee Roasters. Sixteen students obtained first-hand business experience by purchasing green coffee beans directly from farmers in Yunnan, China, roast them on campus, and sell the roasted coffee to the Concordia </w:t>
      </w:r>
      <w:r w:rsidRPr="00A92165">
        <w:rPr>
          <w:rFonts w:cstheme="minorHAnsi"/>
        </w:rPr>
        <w:t>community</w:t>
      </w:r>
      <w:r>
        <w:rPr>
          <w:rFonts w:cstheme="minorHAnsi"/>
        </w:rPr>
        <w:t xml:space="preserve"> on behalf of the Yunnan coffee growers to help alleviate poverty among the growers in Yunnan and contribute to the social needs of that community. The award money was used to purchase a coffee roaster to make the project self-sufficient and sustainable.</w:t>
      </w:r>
    </w:p>
    <w:sectPr w:rsidR="00F92B47" w:rsidRPr="004029DD" w:rsidSect="004029DD">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5A1"/>
    <w:multiLevelType w:val="hybridMultilevel"/>
    <w:tmpl w:val="01E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AA"/>
    <w:rsid w:val="000073B5"/>
    <w:rsid w:val="0004744C"/>
    <w:rsid w:val="000E504D"/>
    <w:rsid w:val="001A0419"/>
    <w:rsid w:val="001B5712"/>
    <w:rsid w:val="002F2302"/>
    <w:rsid w:val="004029DD"/>
    <w:rsid w:val="00467659"/>
    <w:rsid w:val="004C466C"/>
    <w:rsid w:val="004F68FF"/>
    <w:rsid w:val="00504ADF"/>
    <w:rsid w:val="00550B03"/>
    <w:rsid w:val="00610CEB"/>
    <w:rsid w:val="006B214E"/>
    <w:rsid w:val="006E4C3A"/>
    <w:rsid w:val="007948EF"/>
    <w:rsid w:val="008E3CE9"/>
    <w:rsid w:val="009226B9"/>
    <w:rsid w:val="00A92165"/>
    <w:rsid w:val="00B56D2A"/>
    <w:rsid w:val="00C24133"/>
    <w:rsid w:val="00C771AA"/>
    <w:rsid w:val="00D6125F"/>
    <w:rsid w:val="00D73B69"/>
    <w:rsid w:val="00DC03B1"/>
    <w:rsid w:val="00DF0BC1"/>
    <w:rsid w:val="00E0623F"/>
    <w:rsid w:val="00F030B2"/>
    <w:rsid w:val="00F92B47"/>
    <w:rsid w:val="00FE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5397"/>
  <w15:chartTrackingRefBased/>
  <w15:docId w15:val="{5122954A-4650-6642-8592-52BC57A3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85929">
      <w:bodyDiv w:val="1"/>
      <w:marLeft w:val="0"/>
      <w:marRight w:val="0"/>
      <w:marTop w:val="0"/>
      <w:marBottom w:val="0"/>
      <w:divBdr>
        <w:top w:val="none" w:sz="0" w:space="0" w:color="auto"/>
        <w:left w:val="none" w:sz="0" w:space="0" w:color="auto"/>
        <w:bottom w:val="none" w:sz="0" w:space="0" w:color="auto"/>
        <w:right w:val="none" w:sz="0" w:space="0" w:color="auto"/>
      </w:divBdr>
    </w:div>
    <w:div w:id="174537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ulmet/Library/Group%20Containers/UBF8T346G9.Office/User%20Content.localized/Templates.localized/ACAMIS%20Digital%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ACAMIS Digital .dotx</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Ulmet</dc:creator>
  <cp:keywords/>
  <dc:description/>
  <cp:lastModifiedBy>eo acamis</cp:lastModifiedBy>
  <cp:revision>2</cp:revision>
  <dcterms:created xsi:type="dcterms:W3CDTF">2019-09-26T01:41:00Z</dcterms:created>
  <dcterms:modified xsi:type="dcterms:W3CDTF">2019-09-26T01:41:00Z</dcterms:modified>
</cp:coreProperties>
</file>